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7B2A8">
      <w:pPr>
        <w:keepNext w:val="0"/>
        <w:keepLines w:val="0"/>
        <w:pageBreakBefore w:val="0"/>
        <w:widowControl w:val="0"/>
        <w:kinsoku/>
        <w:overflowPunct/>
        <w:topLinePunct w:val="0"/>
        <w:autoSpaceDE/>
        <w:autoSpaceDN/>
        <w:bidi w:val="0"/>
        <w:adjustRightInd/>
        <w:snapToGrid/>
        <w:spacing w:line="600" w:lineRule="exact"/>
        <w:ind w:left="0" w:lef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14:paraId="6374ECAB">
      <w:pPr>
        <w:spacing w:line="500" w:lineRule="exact"/>
        <w:jc w:val="center"/>
        <w:rPr>
          <w:rFonts w:ascii="黑体" w:hAnsi="黑体" w:eastAsia="黑体" w:cs="黑体"/>
          <w:sz w:val="44"/>
          <w:szCs w:val="44"/>
        </w:rPr>
      </w:pPr>
      <w:bookmarkStart w:id="0" w:name="_GoBack"/>
      <w:r>
        <w:rPr>
          <w:rFonts w:hint="eastAsia" w:ascii="黑体" w:hAnsi="黑体" w:eastAsia="黑体" w:cs="黑体"/>
          <w:sz w:val="44"/>
          <w:szCs w:val="44"/>
        </w:rPr>
        <w:t>法定代表人授权</w:t>
      </w:r>
      <w:r>
        <w:rPr>
          <w:rFonts w:hint="eastAsia" w:ascii="黑体" w:hAnsi="黑体" w:eastAsia="黑体" w:cs="黑体"/>
          <w:sz w:val="44"/>
          <w:szCs w:val="44"/>
          <w:lang w:eastAsia="zh-CN"/>
        </w:rPr>
        <w:t>委托</w:t>
      </w:r>
      <w:r>
        <w:rPr>
          <w:rFonts w:hint="eastAsia" w:ascii="黑体" w:hAnsi="黑体" w:eastAsia="黑体" w:cs="黑体"/>
          <w:sz w:val="44"/>
          <w:szCs w:val="44"/>
        </w:rPr>
        <w:t>书</w:t>
      </w:r>
      <w:bookmarkEnd w:id="0"/>
    </w:p>
    <w:p w14:paraId="26A1848C">
      <w:pPr>
        <w:spacing w:line="500" w:lineRule="exact"/>
        <w:jc w:val="center"/>
        <w:rPr>
          <w:rFonts w:cs="黑体" w:asciiTheme="minorEastAsia" w:hAnsiTheme="minorEastAsia" w:eastAsiaTheme="minorEastAsia"/>
          <w:sz w:val="44"/>
          <w:szCs w:val="44"/>
        </w:rPr>
      </w:pPr>
    </w:p>
    <w:p w14:paraId="49967118">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为我单位委托代理人，以本单位的名义参加</w:t>
      </w:r>
      <w:r>
        <w:rPr>
          <w:rFonts w:hint="eastAsia" w:ascii="仿宋_GB2312" w:eastAsia="仿宋_GB2312" w:cs="MingLiU"/>
          <w:kern w:val="0"/>
          <w:sz w:val="32"/>
          <w:szCs w:val="32"/>
          <w:u w:val="single"/>
          <w:lang w:val="zh-TW" w:eastAsia="zh-CN"/>
        </w:rPr>
        <w:t>“守规矩</w:t>
      </w:r>
      <w:r>
        <w:rPr>
          <w:rFonts w:hint="eastAsia" w:ascii="仿宋_GB2312" w:eastAsia="仿宋_GB2312" w:cs="MingLiU"/>
          <w:kern w:val="0"/>
          <w:sz w:val="32"/>
          <w:szCs w:val="32"/>
          <w:u w:val="single"/>
          <w:lang w:val="en-US" w:eastAsia="zh-CN"/>
        </w:rPr>
        <w:t xml:space="preserve"> 正风气</w:t>
      </w:r>
      <w:r>
        <w:rPr>
          <w:rFonts w:hint="eastAsia" w:ascii="仿宋_GB2312" w:eastAsia="仿宋_GB2312" w:cs="MingLiU"/>
          <w:kern w:val="0"/>
          <w:sz w:val="32"/>
          <w:szCs w:val="32"/>
          <w:u w:val="single"/>
          <w:lang w:val="zh-TW" w:eastAsia="zh-CN"/>
        </w:rPr>
        <w:t>”短视频招标采购项目</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均予以承认，并全部承担其产生的所有权利和义务。</w:t>
      </w:r>
    </w:p>
    <w:p w14:paraId="79817877">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w:t>
      </w:r>
      <w:r>
        <w:rPr>
          <w:rFonts w:hint="eastAsia" w:ascii="仿宋_GB2312" w:hAnsi="仿宋_GB2312" w:eastAsia="仿宋_GB2312" w:cs="仿宋_GB2312"/>
          <w:sz w:val="32"/>
          <w:szCs w:val="32"/>
          <w:lang w:eastAsia="zh-CN"/>
        </w:rPr>
        <w:t>权</w:t>
      </w:r>
      <w:r>
        <w:rPr>
          <w:rFonts w:hint="eastAsia" w:ascii="仿宋_GB2312" w:hAnsi="仿宋_GB2312" w:eastAsia="仿宋_GB2312" w:cs="仿宋_GB2312"/>
          <w:sz w:val="32"/>
          <w:szCs w:val="32"/>
        </w:rPr>
        <w:t>转委托权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特此委托。</w:t>
      </w:r>
    </w:p>
    <w:p w14:paraId="546EB271">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14:paraId="72DAA1C8">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授权人（法定代表人）：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173344DC">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2B364C03">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委托代理人部门：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职务：</w:t>
      </w:r>
      <w:r>
        <w:rPr>
          <w:rFonts w:hint="eastAsia" w:ascii="仿宋_GB2312" w:hAnsi="仿宋_GB2312" w:eastAsia="仿宋_GB2312" w:cs="仿宋_GB2312"/>
          <w:sz w:val="32"/>
          <w:szCs w:val="32"/>
          <w:u w:val="single"/>
        </w:rPr>
        <w:t xml:space="preserve">             </w:t>
      </w:r>
    </w:p>
    <w:p w14:paraId="717C5165">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14:paraId="534F335E">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委托期限：本授权书自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日有效。</w:t>
      </w:r>
    </w:p>
    <w:p w14:paraId="2F55F2EB">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14:paraId="4A48263A">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14:paraId="0B9D483F">
      <w:pPr>
        <w:keepNext w:val="0"/>
        <w:keepLines w:val="0"/>
        <w:pageBreakBefore w:val="0"/>
        <w:widowControl w:val="0"/>
        <w:kinsoku/>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p>
    <w:p w14:paraId="1DA55FED">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竞争性谈判申请人：（全称并加盖企业法人公章）</w:t>
      </w:r>
    </w:p>
    <w:p w14:paraId="0A74192D">
      <w:pPr>
        <w:jc w:val="right"/>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D0378"/>
    <w:rsid w:val="046C16FA"/>
    <w:rsid w:val="04BD0378"/>
    <w:rsid w:val="09637610"/>
    <w:rsid w:val="21177047"/>
    <w:rsid w:val="44323908"/>
    <w:rsid w:val="6DD51100"/>
    <w:rsid w:val="718B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2025-05-08T08:06:00Z</dcterms:created>
  <dc:creator>Administrator</dc:creator>
  <cp:lastModifiedBy>Administrator</cp:lastModifiedBy>
  <dcterms:modified xsi:type="dcterms:W3CDTF">2025-05-08T08:07:59Z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FB877B5E6AA9498FA7410BBBDD2C8C4F_11</vt:lpwstr>
  </property>
  <property fmtid="{D5CDD505-2E9C-101B-9397-08002B2CF9AE}" pid="4" name="KSOTemplateDocerSaveRecord">
    <vt:lpwstr>eyJoZGlkIjoiNzQ0MGZhNGZkOWVlYjlhZDc0ODg2ZTg4Yjc4YjlhZGMiLCJ1c2VySWQiOiIzNDUyMDc2ODQifQ==</vt:lpwstr>
  </property>
</Properties>
</file>